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D3700" w14:textId="77777777" w:rsidR="00877AD4" w:rsidRDefault="00877AD4" w:rsidP="002F1732">
      <w:pPr>
        <w:rPr>
          <w:lang w:val="de-DE"/>
        </w:rPr>
      </w:pPr>
    </w:p>
    <w:p w14:paraId="5873CA0C" w14:textId="77777777" w:rsidR="006C2672" w:rsidRDefault="006C2672" w:rsidP="006C2672">
      <w:pPr>
        <w:rPr>
          <w:lang w:val="de-DE"/>
        </w:rPr>
      </w:pPr>
    </w:p>
    <w:p w14:paraId="6D1B2066" w14:textId="77777777" w:rsidR="006C2672" w:rsidRDefault="006C2672" w:rsidP="006C2672">
      <w:pPr>
        <w:rPr>
          <w:lang w:val="de-DE"/>
        </w:rPr>
      </w:pPr>
    </w:p>
    <w:p w14:paraId="44B6D46D" w14:textId="77777777" w:rsidR="006C2672" w:rsidRDefault="006C2672" w:rsidP="006C2672">
      <w:pPr>
        <w:rPr>
          <w:lang w:val="de-DE"/>
        </w:rPr>
      </w:pPr>
    </w:p>
    <w:p w14:paraId="35003EAD" w14:textId="77777777" w:rsidR="006C2672" w:rsidRDefault="006C2672" w:rsidP="006C2672">
      <w:pPr>
        <w:jc w:val="right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TIME \@ "d. MMMM yyyy" </w:instrText>
      </w:r>
      <w:r>
        <w:rPr>
          <w:lang w:val="de-DE"/>
        </w:rPr>
        <w:fldChar w:fldCharType="separate"/>
      </w:r>
      <w:r w:rsidR="00E35723">
        <w:rPr>
          <w:noProof/>
          <w:lang w:val="de-DE"/>
        </w:rPr>
        <w:t>13. März 2025</w:t>
      </w:r>
      <w:r>
        <w:rPr>
          <w:lang w:val="de-DE"/>
        </w:rPr>
        <w:fldChar w:fldCharType="end"/>
      </w:r>
    </w:p>
    <w:p w14:paraId="65714DF5" w14:textId="77777777" w:rsidR="004357B0" w:rsidRDefault="004357B0" w:rsidP="00A442F4">
      <w:pPr>
        <w:pStyle w:val="berschrift1"/>
        <w:numPr>
          <w:ilvl w:val="0"/>
          <w:numId w:val="0"/>
        </w:numPr>
      </w:pPr>
    </w:p>
    <w:p w14:paraId="46C8AB69" w14:textId="77777777" w:rsidR="009E77B4" w:rsidRPr="00A442F4" w:rsidRDefault="009E77B4" w:rsidP="00A442F4">
      <w:pPr>
        <w:pStyle w:val="berschrift1"/>
        <w:numPr>
          <w:ilvl w:val="0"/>
          <w:numId w:val="0"/>
        </w:numPr>
      </w:pPr>
      <w:r w:rsidRPr="00A442F4">
        <w:t>Kulinarische Brücke für Zugezogene: Kochevent in Kammern</w:t>
      </w:r>
    </w:p>
    <w:p w14:paraId="1B64BB35" w14:textId="77777777" w:rsidR="009E77B4" w:rsidRDefault="00A442F4" w:rsidP="00A442F4">
      <w:pPr>
        <w:pStyle w:val="berschrift2"/>
        <w:numPr>
          <w:ilvl w:val="0"/>
          <w:numId w:val="0"/>
        </w:numPr>
      </w:pPr>
      <w:r>
        <w:t>Willkommen heißen, vernetzen, genießen: Beim Kochevent am 12. März im Heimatsaal Kammern erleb</w:t>
      </w:r>
      <w:r w:rsidR="00160AE8">
        <w:t>t</w:t>
      </w:r>
      <w:r>
        <w:t xml:space="preserve">en internationale Zugezogene </w:t>
      </w:r>
      <w:r w:rsidR="005463F3">
        <w:t xml:space="preserve">auf Einladung des Regionalmanagements </w:t>
      </w:r>
      <w:r>
        <w:t xml:space="preserve">obersteirische Kulinarik und Gemeinschaft. </w:t>
      </w:r>
    </w:p>
    <w:p w14:paraId="026E8E7D" w14:textId="77777777" w:rsidR="00A442F4" w:rsidRDefault="00A442F4" w:rsidP="00A442F4">
      <w:pP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</w:p>
    <w:p w14:paraId="665D07A8" w14:textId="77777777" w:rsidR="00A442F4" w:rsidRPr="00A442F4" w:rsidRDefault="00A442F4" w:rsidP="00A442F4">
      <w:pP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  <w:r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Östliche Obersteiermark | 12. März </w:t>
      </w: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2025. Die östliche Obersteiermark </w:t>
      </w:r>
      <w:r w:rsidR="00160AE8"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ist </w:t>
      </w:r>
      <w:r w:rsidR="002D2A02"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ein</w:t>
      </w:r>
      <w:r w:rsidR="00160AE8"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attraktive</w:t>
      </w:r>
      <w:r w:rsidR="002D2A02"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r Lebens- </w:t>
      </w:r>
      <w:r w:rsidR="00160AE8"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und </w:t>
      </w:r>
      <w:r w:rsidR="002D2A02"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Arbeitsraum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- </w:t>
      </w:r>
      <w:r w:rsidR="001A6450"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d</w:t>
      </w:r>
      <w:r w:rsidR="00160AE8"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as </w:t>
      </w:r>
      <w:proofErr w:type="spellStart"/>
      <w:r w:rsidR="00160AE8"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wissen</w:t>
      </w:r>
      <w:proofErr w:type="spellEnd"/>
      <w:r w:rsidR="00160AE8"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</w:t>
      </w:r>
      <w:r w:rsidR="002D2A02"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ihre </w:t>
      </w:r>
      <w:r w:rsidR="00160AE8"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rund 157.700 Einwohnerinnen und Einwohner. </w:t>
      </w:r>
      <w:r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Zwischen 2020 und 2023 sind </w:t>
      </w:r>
      <w:r w:rsidR="00C219BA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ca. </w:t>
      </w:r>
      <w:r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29.79</w:t>
      </w:r>
      <w:r w:rsidR="00C219BA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0</w:t>
      </w:r>
      <w:r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Personen hierhergezogen, 13.80</w:t>
      </w:r>
      <w:r w:rsidR="00C219BA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0</w:t>
      </w:r>
      <w:r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davon </w:t>
      </w:r>
      <w:r w:rsidR="00C219BA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direkt </w:t>
      </w:r>
      <w:r w:rsidRP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aus dem Ausland.</w:t>
      </w:r>
      <w:r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„Wer neu in einer Region ist, braucht Anknüpfungspunkte. Genau das wollen wir bieten“, sagt Lisa Hausberger, Zuzugsmanagerin der Regionalmanagement Obersteiermark Ost GmbH.</w:t>
      </w:r>
    </w:p>
    <w:p w14:paraId="19FBA55B" w14:textId="77777777" w:rsidR="00160AE8" w:rsidRDefault="00160AE8" w:rsidP="00A442F4">
      <w:pPr>
        <w:rPr>
          <w:rFonts w:eastAsia="Times New Roman" w:cs="Times New Roman"/>
          <w:color w:val="auto"/>
          <w:kern w:val="0"/>
          <w:sz w:val="24"/>
          <w:szCs w:val="24"/>
          <w:highlight w:val="yellow"/>
          <w:lang w:eastAsia="de-AT"/>
          <w14:ligatures w14:val="none"/>
        </w:rPr>
      </w:pPr>
    </w:p>
    <w:p w14:paraId="66035F0F" w14:textId="11652FE3" w:rsidR="002D2A02" w:rsidRDefault="00515B11" w:rsidP="00A442F4">
      <w:pP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Acht</w:t>
      </w:r>
      <w:r w:rsidR="00A442F4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</w:t>
      </w:r>
      <w:r w:rsidR="00160AE8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Personen</w:t>
      </w:r>
      <w:r w:rsidR="00E35723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, darunter</w:t>
      </w:r>
      <w:r w:rsidR="005779F2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Studierende und Schlüsselkräfte für die heimische Forschung und Industrie</w:t>
      </w:r>
      <w:r w:rsidR="00E35723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,</w:t>
      </w:r>
      <w:r w:rsidR="005779F2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</w:t>
      </w:r>
      <w:r w:rsidR="00160AE8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folgten der Einladung des Regionalmanagements</w:t>
      </w:r>
      <w:r w:rsidR="005463F3" w:rsidRP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, das in Kooperation mit der Marktgemeinde Kammern und dem Ländlichen Fortbildungsinstitut (LFI) ein traditionelles steirisches</w:t>
      </w:r>
      <w:r w:rsidR="005463F3" w:rsidRPr="005463F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Menü zubereitet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</w:t>
      </w:r>
      <w:r w:rsidR="005463F3" w:rsidRPr="005463F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. Unterstützung </w:t>
      </w:r>
      <w:r w:rsid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kam</w:t>
      </w:r>
      <w:r w:rsidR="005463F3" w:rsidRPr="005463F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</w:t>
      </w:r>
      <w:r w:rsidR="005463F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auch </w:t>
      </w:r>
      <w:r w:rsidR="005463F3" w:rsidRPr="005463F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vom Europagymnasium Leoben: Maturantinnen übern</w:t>
      </w:r>
      <w:r w:rsid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a</w:t>
      </w:r>
      <w:r w:rsidR="005463F3" w:rsidRPr="005463F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hmen die Übersetzung ins Englische.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</w:t>
      </w:r>
    </w:p>
    <w:p w14:paraId="2A62BBD6" w14:textId="2A942411" w:rsidR="00A442F4" w:rsidRPr="00A442F4" w:rsidRDefault="005463F3" w:rsidP="00A442F4">
      <w:pP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U</w:t>
      </w:r>
      <w:r w:rsidR="00A442F4"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nter </w:t>
      </w:r>
      <w: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der </w:t>
      </w:r>
      <w:r w:rsidR="00A442F4"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Anleitung von Seminarbäuerin Christina Grammelhofer 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und bei bester Stimmung entstand </w:t>
      </w:r>
      <w:r w:rsidR="00A442F4"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ein viergängiges Menü</w:t>
      </w:r>
      <w:r w:rsid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aus regionalen Zutaten vom lokalen Nahversorger</w:t>
      </w:r>
      <w:r w:rsidR="00A442F4"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. 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Serviert wurden </w:t>
      </w:r>
      <w:r w:rsid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steirischer F</w:t>
      </w:r>
      <w:r w:rsidR="00A442F4"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leischsalat, </w:t>
      </w:r>
      <w:proofErr w:type="spellStart"/>
      <w:r w:rsidR="00A442F4"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Kaspressknödel</w:t>
      </w:r>
      <w:r w:rsidR="005779F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suppe</w:t>
      </w:r>
      <w:proofErr w:type="spellEnd"/>
      <w:r w:rsidR="00A442F4" w:rsidRPr="00A442F4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, Rindsgulasch mit Spätzle und Apfelstrudel. „Kochen verbindet, schafft Nähe und gibt Sicherheit in einer neuen Umgebung“, erklärt Grammelhofer.</w:t>
      </w:r>
    </w:p>
    <w:p w14:paraId="28CCBE1C" w14:textId="77777777" w:rsidR="00160AE8" w:rsidRDefault="00160AE8" w:rsidP="00A442F4">
      <w:pPr>
        <w:rPr>
          <w:rFonts w:eastAsia="Times New Roman" w:cs="Times New Roman"/>
          <w:b/>
          <w:color w:val="auto"/>
          <w:kern w:val="0"/>
          <w:sz w:val="24"/>
          <w:szCs w:val="24"/>
          <w:lang w:eastAsia="de-AT"/>
          <w14:ligatures w14:val="none"/>
        </w:rPr>
      </w:pPr>
    </w:p>
    <w:p w14:paraId="51A608F2" w14:textId="77777777" w:rsidR="00A442F4" w:rsidRPr="00160AE8" w:rsidRDefault="00A442F4" w:rsidP="00A442F4">
      <w:pPr>
        <w:rPr>
          <w:rFonts w:eastAsia="Times New Roman" w:cs="Times New Roman"/>
          <w:b/>
          <w:color w:val="auto"/>
          <w:kern w:val="0"/>
          <w:sz w:val="24"/>
          <w:szCs w:val="24"/>
          <w:lang w:eastAsia="de-AT"/>
          <w14:ligatures w14:val="none"/>
        </w:rPr>
      </w:pPr>
      <w:r w:rsidRPr="00160AE8">
        <w:rPr>
          <w:rFonts w:eastAsia="Times New Roman" w:cs="Times New Roman"/>
          <w:b/>
          <w:color w:val="auto"/>
          <w:kern w:val="0"/>
          <w:sz w:val="24"/>
          <w:szCs w:val="24"/>
          <w:lang w:eastAsia="de-AT"/>
          <w14:ligatures w14:val="none"/>
        </w:rPr>
        <w:t>Integration geht durch den Magen</w:t>
      </w:r>
    </w:p>
    <w:p w14:paraId="69B1FE68" w14:textId="10386856" w:rsidR="002D2A02" w:rsidRPr="002D2A02" w:rsidRDefault="002D2A02" w:rsidP="002D2A02">
      <w:pP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Bürgermeister Karl Dobnigg stellt</w:t>
      </w:r>
      <w:r w:rsidR="00E35723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</w:t>
      </w: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der Initiative den Heimatsaal zur Verfügung. Für ihn ist das Miteinander ein Schlüssel zur gelungenen Integration: „Wir wollen den Zugezogenen zeigen, dass sie hier willkommen sind – und das auf eine ganz persönliche Weise.“</w:t>
      </w:r>
    </w:p>
    <w:p w14:paraId="6C79DB75" w14:textId="77777777" w:rsidR="002D2A02" w:rsidRPr="002D2A02" w:rsidRDefault="002D2A02" w:rsidP="002D2A02">
      <w:pP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Auch die jungen Übersetzerinnen aus Leoben </w:t>
      </w:r>
      <w: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leisteten </w:t>
      </w: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ihren Beitrag. Sie begleit</w:t>
      </w:r>
      <w: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et</w:t>
      </w: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en die Gespräche und sorg</w:t>
      </w:r>
      <w: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t</w:t>
      </w: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en für sprachliche Verständigung. „Sprache ist essenziell, um sich in einer neuen Umgebung zurechtzufinden“, betont eine der Maturantinnen.</w:t>
      </w:r>
    </w:p>
    <w:p w14:paraId="19E50520" w14:textId="5F075BA5" w:rsidR="0022736D" w:rsidRDefault="00A442F4" w:rsidP="002D2A02">
      <w:pP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Die Veranstaltung 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war</w:t>
      </w:r>
      <w:r w:rsidRP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ein Schritt, um Zugezogene mit ihrer neuen Heimat vertraut zu machen – durch Begegnungen, gemeinsame Erlebnisse und gutes Essen.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 Aufgrund des großen Anklanges soll </w:t>
      </w:r>
      <w:r w:rsidR="004357B0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ein weiteres Willkommensf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 xml:space="preserve">ormat im Herbst </w:t>
      </w:r>
      <w:r w:rsidR="004357B0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stattfinden</w:t>
      </w:r>
      <w:r w:rsidR="002D2A02"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  <w:t>.</w:t>
      </w:r>
    </w:p>
    <w:p w14:paraId="02026C94" w14:textId="77777777" w:rsidR="002D2A02" w:rsidRPr="002D2A02" w:rsidRDefault="002D2A02" w:rsidP="002D2A02">
      <w:pPr>
        <w:rPr>
          <w:rFonts w:eastAsia="Times New Roman" w:cs="Times New Roman"/>
          <w:color w:val="auto"/>
          <w:kern w:val="0"/>
          <w:sz w:val="24"/>
          <w:szCs w:val="24"/>
          <w:lang w:eastAsia="de-AT"/>
          <w14:ligatures w14:val="none"/>
        </w:rPr>
      </w:pPr>
    </w:p>
    <w:p w14:paraId="320C15F9" w14:textId="77777777" w:rsidR="0022736D" w:rsidRPr="00A442F4" w:rsidRDefault="0022736D" w:rsidP="0022736D"/>
    <w:p w14:paraId="14B3D1BF" w14:textId="77777777" w:rsidR="0022736D" w:rsidRPr="009E77B4" w:rsidRDefault="0022736D" w:rsidP="006C2672"/>
    <w:p w14:paraId="51824029" w14:textId="77777777" w:rsidR="00A442F4" w:rsidRDefault="0022736D" w:rsidP="0022736D">
      <w:r w:rsidRPr="009E77B4">
        <w:t xml:space="preserve">KONTAKT </w:t>
      </w:r>
      <w:r w:rsidR="00A442F4">
        <w:t xml:space="preserve">ZUZUGSMANAGEMENT </w:t>
      </w:r>
    </w:p>
    <w:p w14:paraId="0CE45271" w14:textId="77777777" w:rsidR="0022736D" w:rsidRPr="009E77B4" w:rsidRDefault="00A442F4" w:rsidP="0022736D">
      <w:r>
        <w:t xml:space="preserve">Lisa Hausberger, </w:t>
      </w:r>
      <w:proofErr w:type="spellStart"/>
      <w:r>
        <w:t>Msc</w:t>
      </w:r>
      <w:proofErr w:type="spellEnd"/>
    </w:p>
    <w:p w14:paraId="2E3B81F5" w14:textId="77777777" w:rsidR="0022736D" w:rsidRPr="009E77B4" w:rsidRDefault="00A442F4" w:rsidP="0022736D">
      <w:r>
        <w:t>ZUZUG</w:t>
      </w:r>
      <w:r w:rsidR="0022736D" w:rsidRPr="009E77B4">
        <w:t xml:space="preserve"> | Regionalmanagement Obersteiermark Ost GmbH</w:t>
      </w:r>
    </w:p>
    <w:p w14:paraId="3BF563BA" w14:textId="77777777" w:rsidR="0022736D" w:rsidRPr="009E77B4" w:rsidRDefault="0022736D" w:rsidP="0022736D">
      <w:r w:rsidRPr="009E77B4">
        <w:t xml:space="preserve">T 0664 </w:t>
      </w:r>
      <w:r w:rsidR="00A442F4" w:rsidRPr="00A442F4">
        <w:t>40 01 408</w:t>
      </w:r>
    </w:p>
    <w:p w14:paraId="4FFFBA99" w14:textId="77777777" w:rsidR="0022736D" w:rsidRPr="009E77B4" w:rsidRDefault="0022736D" w:rsidP="0022736D">
      <w:r w:rsidRPr="009E77B4">
        <w:t xml:space="preserve">M </w:t>
      </w:r>
      <w:hyperlink r:id="rId7" w:history="1">
        <w:r w:rsidR="00A442F4" w:rsidRPr="004357B0">
          <w:rPr>
            <w:rStyle w:val="Hyperlink"/>
            <w:color w:val="385623" w:themeColor="accent6" w:themeShade="80"/>
          </w:rPr>
          <w:t>hausberger@obersteiermark.at</w:t>
        </w:r>
      </w:hyperlink>
      <w:r w:rsidRPr="009E77B4">
        <w:rPr>
          <w:color w:val="385623" w:themeColor="accent6" w:themeShade="80"/>
        </w:rPr>
        <w:t xml:space="preserve"> </w:t>
      </w:r>
    </w:p>
    <w:p w14:paraId="20A66C3B" w14:textId="77777777" w:rsidR="0022736D" w:rsidRPr="009E77B4" w:rsidRDefault="0022736D" w:rsidP="0022736D"/>
    <w:p w14:paraId="2B92D572" w14:textId="77777777" w:rsidR="0022736D" w:rsidRPr="009E77B4" w:rsidRDefault="00A442F4" w:rsidP="0022736D">
      <w:r>
        <w:t xml:space="preserve">Das regionale Zuzugsmanagement </w:t>
      </w:r>
      <w:r w:rsidR="0022736D" w:rsidRPr="009E77B4">
        <w:t xml:space="preserve">der </w:t>
      </w:r>
      <w:r>
        <w:t xml:space="preserve">östlichen </w:t>
      </w:r>
      <w:r w:rsidR="0022736D" w:rsidRPr="009E77B4">
        <w:t>Obersteiermark (Bezirke Leoben, Bruck-Mürzzuschlag), verantwortet von</w:t>
      </w:r>
      <w:r>
        <w:t xml:space="preserve"> Lisa Hausberger</w:t>
      </w:r>
      <w:r w:rsidR="0022736D" w:rsidRPr="009E77B4">
        <w:t xml:space="preserve">, recherchiert und kommuniziert Daten, Fakten und Angebote zu </w:t>
      </w:r>
      <w:r>
        <w:t xml:space="preserve">Zuzug in und aus der Region, vernetzt relevante Stakeholder </w:t>
      </w:r>
      <w:r w:rsidR="0022736D" w:rsidRPr="009E77B4">
        <w:t xml:space="preserve">und identifiziert Bedarfe. </w:t>
      </w:r>
      <w:r>
        <w:t>Das</w:t>
      </w:r>
      <w:r w:rsidR="0022736D" w:rsidRPr="009E77B4">
        <w:t xml:space="preserve"> regionale </w:t>
      </w:r>
      <w:r>
        <w:t>Zuzugsmanagement</w:t>
      </w:r>
      <w:r w:rsidR="0022736D" w:rsidRPr="009E77B4">
        <w:t xml:space="preserve"> wird aus </w:t>
      </w:r>
      <w:r w:rsidRPr="00A442F4">
        <w:t>Mitteln des Steiermärkischen Landes- und Regionalentwicklungsgesetzes unterstützt</w:t>
      </w:r>
      <w:r w:rsidR="0022736D" w:rsidRPr="009E77B4">
        <w:t>.</w:t>
      </w:r>
    </w:p>
    <w:p w14:paraId="3B13513A" w14:textId="77777777" w:rsidR="0022736D" w:rsidRPr="009E77B4" w:rsidRDefault="0022736D" w:rsidP="0022736D"/>
    <w:p w14:paraId="6F1FFD9A" w14:textId="77777777" w:rsidR="0022736D" w:rsidRPr="009E77B4" w:rsidRDefault="0022736D" w:rsidP="006C2672"/>
    <w:p w14:paraId="3950ED7D" w14:textId="77777777" w:rsidR="0022736D" w:rsidRPr="009E77B4" w:rsidRDefault="0022736D" w:rsidP="0022736D">
      <w:r w:rsidRPr="009E77B4">
        <w:t>KONTAKT PRESSE</w:t>
      </w:r>
    </w:p>
    <w:p w14:paraId="70B3A7A7" w14:textId="77777777" w:rsidR="0022736D" w:rsidRPr="009E77B4" w:rsidRDefault="0022736D" w:rsidP="0022736D">
      <w:r w:rsidRPr="009E77B4">
        <w:t xml:space="preserve">Mag. Lisa Hessenberger, MA </w:t>
      </w:r>
      <w:proofErr w:type="spellStart"/>
      <w:r w:rsidRPr="009E77B4">
        <w:t>MA</w:t>
      </w:r>
      <w:proofErr w:type="spellEnd"/>
    </w:p>
    <w:p w14:paraId="3733AA4E" w14:textId="77777777" w:rsidR="0022736D" w:rsidRPr="009E77B4" w:rsidRDefault="0022736D" w:rsidP="0022736D">
      <w:r w:rsidRPr="009E77B4">
        <w:t>Öffentlichkeitsarbeit, Imagekampagne | Regionalmanagement Obersteiermark Ost GmbH</w:t>
      </w:r>
    </w:p>
    <w:p w14:paraId="541936E5" w14:textId="77777777" w:rsidR="0022736D" w:rsidRPr="0022736D" w:rsidRDefault="0022736D" w:rsidP="0022736D">
      <w:pPr>
        <w:rPr>
          <w:lang w:val="en-US"/>
        </w:rPr>
      </w:pPr>
      <w:r w:rsidRPr="0022736D">
        <w:rPr>
          <w:lang w:val="en-US"/>
        </w:rPr>
        <w:t>T 0664 4280 490</w:t>
      </w:r>
    </w:p>
    <w:p w14:paraId="665BD0BF" w14:textId="77777777" w:rsidR="0022736D" w:rsidRPr="00D27409" w:rsidRDefault="0022736D" w:rsidP="0022736D">
      <w:pPr>
        <w:rPr>
          <w:lang w:val="en-US"/>
        </w:rPr>
      </w:pPr>
      <w:r w:rsidRPr="0022736D">
        <w:rPr>
          <w:lang w:val="en-US"/>
        </w:rPr>
        <w:t xml:space="preserve">M </w:t>
      </w:r>
      <w:hyperlink r:id="rId8" w:history="1">
        <w:r w:rsidRPr="0022736D">
          <w:rPr>
            <w:rStyle w:val="Hyperlink"/>
            <w:color w:val="385623" w:themeColor="accent6" w:themeShade="80"/>
            <w:lang w:val="en-US"/>
          </w:rPr>
          <w:t>hessenberger@obersteiermark.at</w:t>
        </w:r>
      </w:hyperlink>
      <w:r w:rsidRPr="0022736D">
        <w:rPr>
          <w:color w:val="385623" w:themeColor="accent6" w:themeShade="80"/>
          <w:lang w:val="en-US"/>
        </w:rPr>
        <w:t xml:space="preserve">    </w:t>
      </w:r>
    </w:p>
    <w:p w14:paraId="6B641C41" w14:textId="77777777" w:rsidR="006C2672" w:rsidRPr="00D27409" w:rsidRDefault="006C2672" w:rsidP="006C2672">
      <w:pPr>
        <w:pStyle w:val="berschrift1"/>
        <w:numPr>
          <w:ilvl w:val="0"/>
          <w:numId w:val="0"/>
        </w:numPr>
        <w:rPr>
          <w:lang w:val="en-US"/>
        </w:rPr>
      </w:pPr>
    </w:p>
    <w:p w14:paraId="7A9CE6E4" w14:textId="77777777" w:rsidR="006C2672" w:rsidRPr="00D27409" w:rsidRDefault="006C2672" w:rsidP="00EA584B">
      <w:pPr>
        <w:pStyle w:val="berschrift2"/>
        <w:numPr>
          <w:ilvl w:val="0"/>
          <w:numId w:val="0"/>
        </w:numPr>
        <w:ind w:left="578" w:hanging="578"/>
        <w:rPr>
          <w:lang w:val="en-US"/>
        </w:rPr>
      </w:pPr>
    </w:p>
    <w:p w14:paraId="7052ADA4" w14:textId="77777777" w:rsidR="006C2672" w:rsidRPr="00D27409" w:rsidRDefault="006C2672" w:rsidP="006C2672">
      <w:pPr>
        <w:rPr>
          <w:lang w:val="en-US"/>
        </w:rPr>
      </w:pPr>
    </w:p>
    <w:p w14:paraId="2EDC4D50" w14:textId="77777777" w:rsidR="006C2672" w:rsidRPr="00D27409" w:rsidRDefault="006C2672" w:rsidP="006C2672">
      <w:pPr>
        <w:rPr>
          <w:lang w:val="en-US"/>
        </w:rPr>
      </w:pPr>
    </w:p>
    <w:sectPr w:rsidR="006C2672" w:rsidRPr="00D27409" w:rsidSect="006C2672">
      <w:headerReference w:type="even" r:id="rId9"/>
      <w:headerReference w:type="default" r:id="rId10"/>
      <w:headerReference w:type="first" r:id="rId11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7BA01" w14:textId="77777777" w:rsidR="00514419" w:rsidRDefault="00514419" w:rsidP="00310251">
      <w:pPr>
        <w:spacing w:line="240" w:lineRule="auto"/>
      </w:pPr>
      <w:r>
        <w:separator/>
      </w:r>
    </w:p>
  </w:endnote>
  <w:endnote w:type="continuationSeparator" w:id="0">
    <w:p w14:paraId="6374F12A" w14:textId="77777777" w:rsidR="00514419" w:rsidRDefault="00514419" w:rsidP="00310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Hansief Rough">
    <w:panose1 w:val="02000500000000000000"/>
    <w:charset w:val="00"/>
    <w:family w:val="auto"/>
    <w:pitch w:val="variable"/>
    <w:sig w:usb0="00000007" w:usb1="00000000" w:usb2="00000000" w:usb3="00000000" w:csb0="00000093" w:csb1="00000000"/>
  </w:font>
  <w:font w:name="Simplifi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62C3" w14:textId="77777777" w:rsidR="00514419" w:rsidRDefault="00514419" w:rsidP="00310251">
      <w:pPr>
        <w:spacing w:line="240" w:lineRule="auto"/>
      </w:pPr>
      <w:r>
        <w:separator/>
      </w:r>
    </w:p>
  </w:footnote>
  <w:footnote w:type="continuationSeparator" w:id="0">
    <w:p w14:paraId="60B81750" w14:textId="77777777" w:rsidR="00514419" w:rsidRDefault="00514419" w:rsidP="00310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3D822" w14:textId="77777777" w:rsidR="00310251" w:rsidRDefault="00000000">
    <w:pPr>
      <w:pStyle w:val="Kopfzeile"/>
    </w:pPr>
    <w:r>
      <w:rPr>
        <w:noProof/>
      </w:rPr>
      <w:pict w14:anchorId="02052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680485" o:spid="_x0000_s1032" type="#_x0000_t75" style="position:absolute;left:0;text-align:left;margin-left:0;margin-top:0;width:452.9pt;height:640.6pt;z-index:-251657216;mso-position-horizontal:center;mso-position-horizontal-relative:margin;mso-position-vertical:center;mso-position-vertical-relative:margin" o:allowincell="f">
          <v:imagedata r:id="rId1" o:title="obstsk-briefpapier-2023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737D" w14:textId="77777777" w:rsidR="00310251" w:rsidRDefault="00000000">
    <w:pPr>
      <w:pStyle w:val="Kopfzeile"/>
      <w:rPr>
        <w:noProof/>
      </w:rPr>
    </w:pPr>
    <w:r>
      <w:rPr>
        <w:noProof/>
      </w:rPr>
      <w:pict w14:anchorId="19D73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680486" o:spid="_x0000_s1033" type="#_x0000_t75" style="position:absolute;left:0;text-align:left;margin-left:-67.95pt;margin-top:-74.85pt;width:582.05pt;height:823.3pt;z-index:-251656192;mso-position-horizontal-relative:margin;mso-position-vertical-relative:margin" o:allowincell="f">
          <v:imagedata r:id="rId1" o:title="obstsk-briefpapier-2023_word"/>
          <w10:wrap anchorx="margin" anchory="margin"/>
        </v:shape>
      </w:pict>
    </w:r>
  </w:p>
  <w:p w14:paraId="118E7521" w14:textId="77777777" w:rsidR="00310251" w:rsidRDefault="003102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8ED3" w14:textId="77777777" w:rsidR="00310251" w:rsidRDefault="00000000">
    <w:pPr>
      <w:pStyle w:val="Kopfzeile"/>
    </w:pPr>
    <w:r>
      <w:rPr>
        <w:noProof/>
      </w:rPr>
      <w:pict w14:anchorId="716F8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680484" o:spid="_x0000_s1031" type="#_x0000_t75" style="position:absolute;left:0;text-align:left;margin-left:0;margin-top:0;width:452.9pt;height:640.6pt;z-index:-251658240;mso-position-horizontal:center;mso-position-horizontal-relative:margin;mso-position-vertical:center;mso-position-vertical-relative:margin" o:allowincell="f">
          <v:imagedata r:id="rId1" o:title="obstsk-briefpapier-2023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B3601"/>
    <w:multiLevelType w:val="multilevel"/>
    <w:tmpl w:val="2868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66B61"/>
    <w:multiLevelType w:val="hybridMultilevel"/>
    <w:tmpl w:val="B81C89BC"/>
    <w:lvl w:ilvl="0" w:tplc="5640506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E6B4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9C649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6F30F33"/>
    <w:multiLevelType w:val="multilevel"/>
    <w:tmpl w:val="B84A6564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391414">
    <w:abstractNumId w:val="2"/>
  </w:num>
  <w:num w:numId="2" w16cid:durableId="1299991635">
    <w:abstractNumId w:val="1"/>
  </w:num>
  <w:num w:numId="3" w16cid:durableId="1450200127">
    <w:abstractNumId w:val="3"/>
  </w:num>
  <w:num w:numId="4" w16cid:durableId="1161429756">
    <w:abstractNumId w:val="2"/>
  </w:num>
  <w:num w:numId="5" w16cid:durableId="1496729498">
    <w:abstractNumId w:val="2"/>
  </w:num>
  <w:num w:numId="6" w16cid:durableId="148840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65"/>
    <w:rsid w:val="000B5388"/>
    <w:rsid w:val="00160AE8"/>
    <w:rsid w:val="001A6450"/>
    <w:rsid w:val="0022736D"/>
    <w:rsid w:val="002D2A02"/>
    <w:rsid w:val="002F1732"/>
    <w:rsid w:val="00310251"/>
    <w:rsid w:val="003E56C6"/>
    <w:rsid w:val="004357B0"/>
    <w:rsid w:val="00514419"/>
    <w:rsid w:val="00515B11"/>
    <w:rsid w:val="00541DEB"/>
    <w:rsid w:val="005463F3"/>
    <w:rsid w:val="005779F2"/>
    <w:rsid w:val="00585B84"/>
    <w:rsid w:val="00597237"/>
    <w:rsid w:val="005E041A"/>
    <w:rsid w:val="006C2672"/>
    <w:rsid w:val="006D72FA"/>
    <w:rsid w:val="00703908"/>
    <w:rsid w:val="00755CD0"/>
    <w:rsid w:val="007A7A3E"/>
    <w:rsid w:val="007B6447"/>
    <w:rsid w:val="007F7574"/>
    <w:rsid w:val="00877AD4"/>
    <w:rsid w:val="008C7DBC"/>
    <w:rsid w:val="008D4122"/>
    <w:rsid w:val="008F2BE5"/>
    <w:rsid w:val="009E77B4"/>
    <w:rsid w:val="00A42A65"/>
    <w:rsid w:val="00A442F4"/>
    <w:rsid w:val="00AF60E6"/>
    <w:rsid w:val="00B3063A"/>
    <w:rsid w:val="00BE05AF"/>
    <w:rsid w:val="00C219BA"/>
    <w:rsid w:val="00C6007B"/>
    <w:rsid w:val="00CA58B1"/>
    <w:rsid w:val="00D27409"/>
    <w:rsid w:val="00E35723"/>
    <w:rsid w:val="00E719F9"/>
    <w:rsid w:val="00EA584B"/>
    <w:rsid w:val="00F8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1FA4C"/>
  <w15:chartTrackingRefBased/>
  <w15:docId w15:val="{834487B3-F86B-4435-B297-F70CCC2B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1732"/>
    <w:pPr>
      <w:spacing w:after="0" w:line="264" w:lineRule="auto"/>
      <w:jc w:val="both"/>
    </w:pPr>
    <w:rPr>
      <w:rFonts w:ascii="PT Sans Narrow" w:hAnsi="PT Sans Narrow"/>
      <w:color w:val="3B3B3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07B"/>
    <w:pPr>
      <w:keepNext/>
      <w:keepLines/>
      <w:numPr>
        <w:numId w:val="1"/>
      </w:numPr>
      <w:spacing w:before="240" w:after="240"/>
      <w:jc w:val="left"/>
      <w:outlineLvl w:val="0"/>
    </w:pPr>
    <w:rPr>
      <w:rFonts w:ascii="Hansief Rough" w:eastAsiaTheme="majorEastAsia" w:hAnsi="Hansief Rough" w:cstheme="majorBidi"/>
      <w:cap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58B1"/>
    <w:pPr>
      <w:keepNext/>
      <w:keepLines/>
      <w:numPr>
        <w:ilvl w:val="1"/>
        <w:numId w:val="1"/>
      </w:numPr>
      <w:spacing w:before="120"/>
      <w:jc w:val="left"/>
      <w:outlineLvl w:val="1"/>
    </w:pPr>
    <w:rPr>
      <w:rFonts w:ascii="Simplifica" w:eastAsiaTheme="majorEastAsia" w:hAnsi="Simplifica" w:cstheme="majorBidi"/>
      <w:sz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58B1"/>
    <w:pPr>
      <w:keepNext/>
      <w:keepLines/>
      <w:numPr>
        <w:ilvl w:val="2"/>
        <w:numId w:val="1"/>
      </w:numPr>
      <w:spacing w:before="120"/>
      <w:outlineLvl w:val="2"/>
    </w:pPr>
    <w:rPr>
      <w:rFonts w:eastAsiaTheme="majorEastAsia" w:cstheme="majorBidi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58B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58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58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58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58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58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025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0251"/>
  </w:style>
  <w:style w:type="paragraph" w:styleId="Fuzeile">
    <w:name w:val="footer"/>
    <w:basedOn w:val="Standard"/>
    <w:link w:val="FuzeileZchn"/>
    <w:uiPriority w:val="99"/>
    <w:unhideWhenUsed/>
    <w:rsid w:val="0031025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0251"/>
  </w:style>
  <w:style w:type="character" w:customStyle="1" w:styleId="berschrift1Zchn">
    <w:name w:val="Überschrift 1 Zchn"/>
    <w:basedOn w:val="Absatz-Standardschriftart"/>
    <w:link w:val="berschrift1"/>
    <w:uiPriority w:val="9"/>
    <w:rsid w:val="00C6007B"/>
    <w:rPr>
      <w:rFonts w:ascii="Hansief Rough" w:eastAsiaTheme="majorEastAsia" w:hAnsi="Hansief Rough" w:cstheme="majorBidi"/>
      <w:caps/>
      <w:color w:val="3B3B3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58B1"/>
    <w:rPr>
      <w:rFonts w:ascii="Simplifica" w:eastAsiaTheme="majorEastAsia" w:hAnsi="Simplifica" w:cstheme="majorBidi"/>
      <w:sz w:val="3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58B1"/>
    <w:rPr>
      <w:rFonts w:ascii="PT Sans Narrow" w:eastAsiaTheme="majorEastAsia" w:hAnsi="PT Sans Narrow" w:cstheme="majorBidi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58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58B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58B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58B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58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58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6C2672"/>
    <w:pPr>
      <w:spacing w:before="240" w:after="240" w:line="240" w:lineRule="auto"/>
      <w:jc w:val="left"/>
    </w:pPr>
    <w:rPr>
      <w:rFonts w:ascii="Hansief Rough" w:eastAsiaTheme="majorEastAsia" w:hAnsi="Hansief Rough" w:cstheme="majorBidi"/>
      <w:color w:val="2E6B4E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672"/>
    <w:rPr>
      <w:rFonts w:ascii="Hansief Rough" w:eastAsiaTheme="majorEastAsia" w:hAnsi="Hansief Rough" w:cstheme="majorBidi"/>
      <w:color w:val="2E6B4E"/>
      <w:spacing w:val="-10"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C2672"/>
    <w:pPr>
      <w:numPr>
        <w:ilvl w:val="1"/>
      </w:numPr>
      <w:spacing w:before="120" w:after="160"/>
      <w:jc w:val="left"/>
    </w:pPr>
    <w:rPr>
      <w:rFonts w:ascii="Simplifica" w:eastAsiaTheme="minorEastAsia" w:hAnsi="Simplific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C2672"/>
    <w:rPr>
      <w:rFonts w:ascii="Simplifica" w:eastAsiaTheme="minorEastAsia" w:hAnsi="Simplifica"/>
      <w:color w:val="5A5A5A" w:themeColor="text1" w:themeTint="A5"/>
      <w:spacing w:val="15"/>
      <w:sz w:val="28"/>
    </w:rPr>
  </w:style>
  <w:style w:type="paragraph" w:customStyle="1" w:styleId="Aufzhlung">
    <w:name w:val="Aufzählung"/>
    <w:basedOn w:val="Standard"/>
    <w:link w:val="AufzhlungZchn"/>
    <w:qFormat/>
    <w:rsid w:val="00BE05AF"/>
    <w:pPr>
      <w:numPr>
        <w:numId w:val="3"/>
      </w:numPr>
      <w:ind w:left="1080" w:hanging="360"/>
    </w:pPr>
  </w:style>
  <w:style w:type="character" w:customStyle="1" w:styleId="AufzhlungZchn">
    <w:name w:val="Aufzählung Zchn"/>
    <w:basedOn w:val="Absatz-Standardschriftart"/>
    <w:link w:val="Aufzhlung"/>
    <w:rsid w:val="00BE05AF"/>
    <w:rPr>
      <w:rFonts w:ascii="PT Sans Narrow" w:hAnsi="PT Sans Narrow"/>
      <w:color w:val="3B3B3A"/>
    </w:rPr>
  </w:style>
  <w:style w:type="character" w:styleId="Hyperlink">
    <w:name w:val="Hyperlink"/>
    <w:basedOn w:val="Absatz-Standardschriftart"/>
    <w:uiPriority w:val="99"/>
    <w:unhideWhenUsed/>
    <w:rsid w:val="0022736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2BE5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9E77B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E77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de-AT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0A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0A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0AE8"/>
    <w:rPr>
      <w:rFonts w:ascii="PT Sans Narrow" w:hAnsi="PT Sans Narrow"/>
      <w:color w:val="3B3B3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0A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0AE8"/>
    <w:rPr>
      <w:rFonts w:ascii="PT Sans Narrow" w:hAnsi="PT Sans Narrow"/>
      <w:b/>
      <w:bCs/>
      <w:color w:val="3B3B3A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0A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0AE8"/>
    <w:rPr>
      <w:rFonts w:ascii="Segoe UI" w:hAnsi="Segoe UI" w:cs="Segoe UI"/>
      <w:color w:val="3B3B3A"/>
      <w:sz w:val="18"/>
      <w:szCs w:val="18"/>
    </w:rPr>
  </w:style>
  <w:style w:type="paragraph" w:customStyle="1" w:styleId="cvgsua">
    <w:name w:val="cvgsua"/>
    <w:basedOn w:val="Standard"/>
    <w:rsid w:val="00160A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de-AT"/>
      <w14:ligatures w14:val="none"/>
    </w:rPr>
  </w:style>
  <w:style w:type="character" w:customStyle="1" w:styleId="oypena">
    <w:name w:val="oypena"/>
    <w:basedOn w:val="Absatz-Standardschriftart"/>
    <w:rsid w:val="0016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senberger@obersteiermark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usberger@obersteiermark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7_Vorlagen_Muster\7_5_Vorlagen%20&#214;ffentlichkeitsarbeit\2023_obstsk_Briefpapier_RM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2023_obstsk_Briefpapier_RM_NEU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hessenberger</dc:creator>
  <cp:keywords/>
  <dc:description/>
  <cp:lastModifiedBy>Lisa Hessenberger</cp:lastModifiedBy>
  <cp:revision>3</cp:revision>
  <dcterms:created xsi:type="dcterms:W3CDTF">2025-03-13T07:10:00Z</dcterms:created>
  <dcterms:modified xsi:type="dcterms:W3CDTF">2025-03-13T07:28:00Z</dcterms:modified>
</cp:coreProperties>
</file>